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C1553" w:rsidRPr="008D4B59">
        <w:trPr>
          <w:trHeight w:hRule="exact" w:val="1528"/>
        </w:trPr>
        <w:tc>
          <w:tcPr>
            <w:tcW w:w="143" w:type="dxa"/>
          </w:tcPr>
          <w:p w:rsidR="00EC1553" w:rsidRDefault="00EC1553"/>
        </w:tc>
        <w:tc>
          <w:tcPr>
            <w:tcW w:w="285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E116BD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E116BD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E116BD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E116B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C1553" w:rsidRPr="008D4B59">
        <w:trPr>
          <w:trHeight w:hRule="exact" w:val="138"/>
        </w:trPr>
        <w:tc>
          <w:tcPr>
            <w:tcW w:w="14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C1553" w:rsidRPr="008D4B5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EC1553" w:rsidRPr="008D4B59">
        <w:trPr>
          <w:trHeight w:hRule="exact" w:val="211"/>
        </w:trPr>
        <w:tc>
          <w:tcPr>
            <w:tcW w:w="14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>
        <w:trPr>
          <w:trHeight w:hRule="exact" w:val="277"/>
        </w:trPr>
        <w:tc>
          <w:tcPr>
            <w:tcW w:w="14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C1553">
        <w:trPr>
          <w:trHeight w:hRule="exact" w:val="138"/>
        </w:trPr>
        <w:tc>
          <w:tcPr>
            <w:tcW w:w="143" w:type="dxa"/>
          </w:tcPr>
          <w:p w:rsidR="00EC1553" w:rsidRDefault="00EC1553"/>
        </w:tc>
        <w:tc>
          <w:tcPr>
            <w:tcW w:w="285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1277" w:type="dxa"/>
          </w:tcPr>
          <w:p w:rsidR="00EC1553" w:rsidRDefault="00EC1553"/>
        </w:tc>
        <w:tc>
          <w:tcPr>
            <w:tcW w:w="993" w:type="dxa"/>
          </w:tcPr>
          <w:p w:rsidR="00EC1553" w:rsidRDefault="00EC1553"/>
        </w:tc>
        <w:tc>
          <w:tcPr>
            <w:tcW w:w="2836" w:type="dxa"/>
          </w:tcPr>
          <w:p w:rsidR="00EC1553" w:rsidRDefault="00EC1553"/>
        </w:tc>
      </w:tr>
      <w:tr w:rsidR="00EC1553" w:rsidRPr="008D4B59">
        <w:trPr>
          <w:trHeight w:hRule="exact" w:val="277"/>
        </w:trPr>
        <w:tc>
          <w:tcPr>
            <w:tcW w:w="143" w:type="dxa"/>
          </w:tcPr>
          <w:p w:rsidR="00EC1553" w:rsidRDefault="00EC1553"/>
        </w:tc>
        <w:tc>
          <w:tcPr>
            <w:tcW w:w="285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1277" w:type="dxa"/>
          </w:tcPr>
          <w:p w:rsidR="00EC1553" w:rsidRDefault="00EC155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C1553" w:rsidRPr="008D4B59">
        <w:trPr>
          <w:trHeight w:hRule="exact" w:val="138"/>
        </w:trPr>
        <w:tc>
          <w:tcPr>
            <w:tcW w:w="14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>
        <w:trPr>
          <w:trHeight w:hRule="exact" w:val="277"/>
        </w:trPr>
        <w:tc>
          <w:tcPr>
            <w:tcW w:w="14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C1553">
        <w:trPr>
          <w:trHeight w:hRule="exact" w:val="138"/>
        </w:trPr>
        <w:tc>
          <w:tcPr>
            <w:tcW w:w="143" w:type="dxa"/>
          </w:tcPr>
          <w:p w:rsidR="00EC1553" w:rsidRDefault="00EC1553"/>
        </w:tc>
        <w:tc>
          <w:tcPr>
            <w:tcW w:w="285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1277" w:type="dxa"/>
          </w:tcPr>
          <w:p w:rsidR="00EC1553" w:rsidRDefault="00EC1553"/>
        </w:tc>
        <w:tc>
          <w:tcPr>
            <w:tcW w:w="993" w:type="dxa"/>
          </w:tcPr>
          <w:p w:rsidR="00EC1553" w:rsidRDefault="00EC1553"/>
        </w:tc>
        <w:tc>
          <w:tcPr>
            <w:tcW w:w="2836" w:type="dxa"/>
          </w:tcPr>
          <w:p w:rsidR="00EC1553" w:rsidRDefault="00EC1553"/>
        </w:tc>
      </w:tr>
      <w:tr w:rsidR="00EC1553">
        <w:trPr>
          <w:trHeight w:hRule="exact" w:val="277"/>
        </w:trPr>
        <w:tc>
          <w:tcPr>
            <w:tcW w:w="143" w:type="dxa"/>
          </w:tcPr>
          <w:p w:rsidR="00EC1553" w:rsidRDefault="00EC1553"/>
        </w:tc>
        <w:tc>
          <w:tcPr>
            <w:tcW w:w="285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1277" w:type="dxa"/>
          </w:tcPr>
          <w:p w:rsidR="00EC1553" w:rsidRDefault="00EC155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C1553">
        <w:trPr>
          <w:trHeight w:hRule="exact" w:val="277"/>
        </w:trPr>
        <w:tc>
          <w:tcPr>
            <w:tcW w:w="143" w:type="dxa"/>
          </w:tcPr>
          <w:p w:rsidR="00EC1553" w:rsidRDefault="00EC1553"/>
        </w:tc>
        <w:tc>
          <w:tcPr>
            <w:tcW w:w="285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1277" w:type="dxa"/>
          </w:tcPr>
          <w:p w:rsidR="00EC1553" w:rsidRDefault="00EC1553"/>
        </w:tc>
        <w:tc>
          <w:tcPr>
            <w:tcW w:w="993" w:type="dxa"/>
          </w:tcPr>
          <w:p w:rsidR="00EC1553" w:rsidRDefault="00EC1553"/>
        </w:tc>
        <w:tc>
          <w:tcPr>
            <w:tcW w:w="2836" w:type="dxa"/>
          </w:tcPr>
          <w:p w:rsidR="00EC1553" w:rsidRDefault="00EC1553"/>
        </w:tc>
      </w:tr>
      <w:tr w:rsidR="00EC155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C1553">
        <w:trPr>
          <w:trHeight w:hRule="exact" w:val="775"/>
        </w:trPr>
        <w:tc>
          <w:tcPr>
            <w:tcW w:w="143" w:type="dxa"/>
          </w:tcPr>
          <w:p w:rsidR="00EC1553" w:rsidRDefault="00EC1553"/>
        </w:tc>
        <w:tc>
          <w:tcPr>
            <w:tcW w:w="285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Словообразование</w:t>
            </w:r>
          </w:p>
          <w:p w:rsidR="00EC1553" w:rsidRDefault="00E116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К.М.04.01.05</w:t>
            </w:r>
          </w:p>
        </w:tc>
        <w:tc>
          <w:tcPr>
            <w:tcW w:w="2836" w:type="dxa"/>
          </w:tcPr>
          <w:p w:rsidR="00EC1553" w:rsidRDefault="00EC1553"/>
        </w:tc>
      </w:tr>
      <w:tr w:rsidR="00EC155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C1553" w:rsidRPr="008D4B59">
        <w:trPr>
          <w:trHeight w:hRule="exact" w:val="1389"/>
        </w:trPr>
        <w:tc>
          <w:tcPr>
            <w:tcW w:w="143" w:type="dxa"/>
          </w:tcPr>
          <w:p w:rsidR="00EC1553" w:rsidRDefault="00EC1553"/>
        </w:tc>
        <w:tc>
          <w:tcPr>
            <w:tcW w:w="285" w:type="dxa"/>
          </w:tcPr>
          <w:p w:rsidR="00EC1553" w:rsidRDefault="00EC155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C1553" w:rsidRPr="008D4B59">
        <w:trPr>
          <w:trHeight w:hRule="exact" w:val="138"/>
        </w:trPr>
        <w:tc>
          <w:tcPr>
            <w:tcW w:w="14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8D4B5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C1553" w:rsidRPr="008D4B59">
        <w:trPr>
          <w:trHeight w:hRule="exact" w:val="416"/>
        </w:trPr>
        <w:tc>
          <w:tcPr>
            <w:tcW w:w="14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1277" w:type="dxa"/>
          </w:tcPr>
          <w:p w:rsidR="00EC1553" w:rsidRDefault="00EC1553"/>
        </w:tc>
        <w:tc>
          <w:tcPr>
            <w:tcW w:w="993" w:type="dxa"/>
          </w:tcPr>
          <w:p w:rsidR="00EC1553" w:rsidRDefault="00EC1553"/>
        </w:tc>
        <w:tc>
          <w:tcPr>
            <w:tcW w:w="2836" w:type="dxa"/>
          </w:tcPr>
          <w:p w:rsidR="00EC1553" w:rsidRDefault="00EC1553"/>
        </w:tc>
      </w:tr>
      <w:tr w:rsidR="00EC1553">
        <w:trPr>
          <w:trHeight w:hRule="exact" w:val="155"/>
        </w:trPr>
        <w:tc>
          <w:tcPr>
            <w:tcW w:w="143" w:type="dxa"/>
          </w:tcPr>
          <w:p w:rsidR="00EC1553" w:rsidRDefault="00EC1553"/>
        </w:tc>
        <w:tc>
          <w:tcPr>
            <w:tcW w:w="285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1277" w:type="dxa"/>
          </w:tcPr>
          <w:p w:rsidR="00EC1553" w:rsidRDefault="00EC1553"/>
        </w:tc>
        <w:tc>
          <w:tcPr>
            <w:tcW w:w="993" w:type="dxa"/>
          </w:tcPr>
          <w:p w:rsidR="00EC1553" w:rsidRDefault="00EC1553"/>
        </w:tc>
        <w:tc>
          <w:tcPr>
            <w:tcW w:w="2836" w:type="dxa"/>
          </w:tcPr>
          <w:p w:rsidR="00EC1553" w:rsidRDefault="00EC1553"/>
        </w:tc>
      </w:tr>
      <w:tr w:rsidR="00EC155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C1553" w:rsidRPr="008D4B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C1553" w:rsidRPr="008D4B5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8D4B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C1553" w:rsidRPr="008D4B5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8D4B59">
        <w:trPr>
          <w:trHeight w:hRule="exact" w:val="124"/>
        </w:trPr>
        <w:tc>
          <w:tcPr>
            <w:tcW w:w="14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EC1553">
        <w:trPr>
          <w:trHeight w:hRule="exact" w:val="26"/>
        </w:trPr>
        <w:tc>
          <w:tcPr>
            <w:tcW w:w="143" w:type="dxa"/>
          </w:tcPr>
          <w:p w:rsidR="00EC1553" w:rsidRDefault="00EC1553"/>
        </w:tc>
        <w:tc>
          <w:tcPr>
            <w:tcW w:w="285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C1553"/>
        </w:tc>
      </w:tr>
      <w:tr w:rsidR="00EC1553">
        <w:trPr>
          <w:trHeight w:hRule="exact" w:val="1597"/>
        </w:trPr>
        <w:tc>
          <w:tcPr>
            <w:tcW w:w="143" w:type="dxa"/>
          </w:tcPr>
          <w:p w:rsidR="00EC1553" w:rsidRDefault="00EC1553"/>
        </w:tc>
        <w:tc>
          <w:tcPr>
            <w:tcW w:w="285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1419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1277" w:type="dxa"/>
          </w:tcPr>
          <w:p w:rsidR="00EC1553" w:rsidRDefault="00EC1553"/>
        </w:tc>
        <w:tc>
          <w:tcPr>
            <w:tcW w:w="993" w:type="dxa"/>
          </w:tcPr>
          <w:p w:rsidR="00EC1553" w:rsidRDefault="00EC1553"/>
        </w:tc>
        <w:tc>
          <w:tcPr>
            <w:tcW w:w="2836" w:type="dxa"/>
          </w:tcPr>
          <w:p w:rsidR="00EC1553" w:rsidRDefault="00EC1553"/>
        </w:tc>
      </w:tr>
      <w:tr w:rsidR="00EC1553">
        <w:trPr>
          <w:trHeight w:hRule="exact" w:val="277"/>
        </w:trPr>
        <w:tc>
          <w:tcPr>
            <w:tcW w:w="143" w:type="dxa"/>
          </w:tcPr>
          <w:p w:rsidR="00EC1553" w:rsidRDefault="00EC155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C1553">
        <w:trPr>
          <w:trHeight w:hRule="exact" w:val="138"/>
        </w:trPr>
        <w:tc>
          <w:tcPr>
            <w:tcW w:w="143" w:type="dxa"/>
          </w:tcPr>
          <w:p w:rsidR="00EC1553" w:rsidRDefault="00EC155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C1553"/>
        </w:tc>
      </w:tr>
      <w:tr w:rsidR="00EC1553">
        <w:trPr>
          <w:trHeight w:hRule="exact" w:val="1666"/>
        </w:trPr>
        <w:tc>
          <w:tcPr>
            <w:tcW w:w="143" w:type="dxa"/>
          </w:tcPr>
          <w:p w:rsidR="00EC1553" w:rsidRDefault="00EC155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8D4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C1553" w:rsidRPr="00E116BD" w:rsidRDefault="00EC15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C1553" w:rsidRPr="00E116BD" w:rsidRDefault="00EC15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C1553" w:rsidRDefault="00E11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C155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C155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1553" w:rsidRPr="00E116B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C1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EC1553" w:rsidRPr="00E116BD" w:rsidRDefault="00E116BD">
      <w:pPr>
        <w:rPr>
          <w:sz w:val="0"/>
          <w:szCs w:val="0"/>
          <w:lang w:val="ru-RU"/>
        </w:rPr>
      </w:pPr>
      <w:r w:rsidRPr="00E116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C1553">
        <w:trPr>
          <w:trHeight w:hRule="exact" w:val="555"/>
        </w:trPr>
        <w:tc>
          <w:tcPr>
            <w:tcW w:w="9640" w:type="dxa"/>
          </w:tcPr>
          <w:p w:rsidR="00EC1553" w:rsidRDefault="00EC1553"/>
        </w:tc>
      </w:tr>
      <w:tr w:rsidR="00EC155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C1553" w:rsidRDefault="00E11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 w:rsidRPr="008D4B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C1553" w:rsidRPr="008D4B5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«Словообразование»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EC1553" w:rsidRPr="00E116BD" w:rsidRDefault="00E116BD">
      <w:pPr>
        <w:rPr>
          <w:sz w:val="0"/>
          <w:szCs w:val="0"/>
          <w:lang w:val="ru-RU"/>
        </w:rPr>
      </w:pPr>
      <w:r w:rsidRPr="00E116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 w:rsidRPr="008D4B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C1553" w:rsidRPr="008D4B59">
        <w:trPr>
          <w:trHeight w:hRule="exact" w:val="138"/>
        </w:trPr>
        <w:tc>
          <w:tcPr>
            <w:tcW w:w="964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8D4B5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К.М.04.01.05 «Словообразование».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C1553" w:rsidRPr="008D4B59">
        <w:trPr>
          <w:trHeight w:hRule="exact" w:val="138"/>
        </w:trPr>
        <w:tc>
          <w:tcPr>
            <w:tcW w:w="964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8D4B5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«Словообразование»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C1553" w:rsidRPr="008D4B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EC15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C1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1553" w:rsidRPr="008D4B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EC1553" w:rsidRPr="008D4B5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EC1553" w:rsidRPr="008D4B5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EC1553" w:rsidRPr="008D4B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EC1553" w:rsidRPr="008D4B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EC1553" w:rsidRPr="008D4B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EC1553" w:rsidRPr="008D4B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EC1553" w:rsidRPr="008D4B59">
        <w:trPr>
          <w:trHeight w:hRule="exact" w:val="277"/>
        </w:trPr>
        <w:tc>
          <w:tcPr>
            <w:tcW w:w="964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8D4B5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EC15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C1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1553" w:rsidRPr="008D4B59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EC1553" w:rsidRPr="00E116BD" w:rsidRDefault="00E116BD">
      <w:pPr>
        <w:rPr>
          <w:sz w:val="0"/>
          <w:szCs w:val="0"/>
          <w:lang w:val="ru-RU"/>
        </w:rPr>
      </w:pPr>
      <w:r w:rsidRPr="00E116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C155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образовательного процесса</w:t>
            </w:r>
          </w:p>
        </w:tc>
      </w:tr>
      <w:tr w:rsidR="00EC1553" w:rsidRPr="008D4B5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EC1553" w:rsidRPr="008D4B5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EC1553" w:rsidRPr="008D4B59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EC1553" w:rsidRPr="008D4B5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EC1553" w:rsidRPr="008D4B5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EC1553" w:rsidRPr="008D4B5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EC1553" w:rsidRPr="008D4B5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EC1553" w:rsidRPr="008D4B59">
        <w:trPr>
          <w:trHeight w:hRule="exact" w:val="416"/>
        </w:trPr>
        <w:tc>
          <w:tcPr>
            <w:tcW w:w="397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8D4B5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C1553" w:rsidRPr="008D4B59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C1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К.М.04.01.05 «Словообразование»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C1553" w:rsidRPr="008D4B59">
        <w:trPr>
          <w:trHeight w:hRule="exact" w:val="138"/>
        </w:trPr>
        <w:tc>
          <w:tcPr>
            <w:tcW w:w="397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8D4B5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C155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Default="00EC1553"/>
        </w:tc>
      </w:tr>
      <w:tr w:rsidR="00EC1553" w:rsidRPr="008D4B5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Pr="00E116BD" w:rsidRDefault="00E116BD">
            <w:pPr>
              <w:spacing w:after="0" w:line="240" w:lineRule="auto"/>
              <w:jc w:val="center"/>
              <w:rPr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lang w:val="ru-RU"/>
              </w:rPr>
              <w:t>Введение в языкознание</w:t>
            </w:r>
          </w:p>
          <w:p w:rsidR="00EC1553" w:rsidRPr="00E116BD" w:rsidRDefault="00E116BD">
            <w:pPr>
              <w:spacing w:after="0" w:line="240" w:lineRule="auto"/>
              <w:jc w:val="center"/>
              <w:rPr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Pr="00E116BD" w:rsidRDefault="00E116BD">
            <w:pPr>
              <w:spacing w:after="0" w:line="240" w:lineRule="auto"/>
              <w:jc w:val="center"/>
              <w:rPr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lang w:val="ru-RU"/>
              </w:rPr>
              <w:t>Актуальные вопросы преподавания русского языка</w:t>
            </w:r>
          </w:p>
          <w:p w:rsidR="00EC1553" w:rsidRPr="00E116BD" w:rsidRDefault="00E116BD">
            <w:pPr>
              <w:spacing w:after="0" w:line="240" w:lineRule="auto"/>
              <w:jc w:val="center"/>
              <w:rPr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lang w:val="ru-RU"/>
              </w:rPr>
              <w:t>Теория речевой 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EC1553">
        <w:trPr>
          <w:trHeight w:hRule="exact" w:val="138"/>
        </w:trPr>
        <w:tc>
          <w:tcPr>
            <w:tcW w:w="3970" w:type="dxa"/>
          </w:tcPr>
          <w:p w:rsidR="00EC1553" w:rsidRDefault="00EC1553"/>
        </w:tc>
        <w:tc>
          <w:tcPr>
            <w:tcW w:w="1702" w:type="dxa"/>
          </w:tcPr>
          <w:p w:rsidR="00EC1553" w:rsidRDefault="00EC1553"/>
        </w:tc>
        <w:tc>
          <w:tcPr>
            <w:tcW w:w="1702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3" w:type="dxa"/>
          </w:tcPr>
          <w:p w:rsidR="00EC1553" w:rsidRDefault="00EC1553"/>
        </w:tc>
        <w:tc>
          <w:tcPr>
            <w:tcW w:w="993" w:type="dxa"/>
          </w:tcPr>
          <w:p w:rsidR="00EC1553" w:rsidRDefault="00EC1553"/>
        </w:tc>
      </w:tr>
      <w:tr w:rsidR="00EC1553" w:rsidRPr="008D4B5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C155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C1553">
        <w:trPr>
          <w:trHeight w:hRule="exact" w:val="138"/>
        </w:trPr>
        <w:tc>
          <w:tcPr>
            <w:tcW w:w="3970" w:type="dxa"/>
          </w:tcPr>
          <w:p w:rsidR="00EC1553" w:rsidRDefault="00EC1553"/>
        </w:tc>
        <w:tc>
          <w:tcPr>
            <w:tcW w:w="1702" w:type="dxa"/>
          </w:tcPr>
          <w:p w:rsidR="00EC1553" w:rsidRDefault="00EC1553"/>
        </w:tc>
        <w:tc>
          <w:tcPr>
            <w:tcW w:w="1702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3" w:type="dxa"/>
          </w:tcPr>
          <w:p w:rsidR="00EC1553" w:rsidRDefault="00EC1553"/>
        </w:tc>
        <w:tc>
          <w:tcPr>
            <w:tcW w:w="993" w:type="dxa"/>
          </w:tcPr>
          <w:p w:rsidR="00EC1553" w:rsidRDefault="00EC1553"/>
        </w:tc>
      </w:tr>
      <w:tr w:rsidR="00EC15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15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C15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15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C15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15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C15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155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EC1553">
        <w:trPr>
          <w:trHeight w:hRule="exact" w:val="138"/>
        </w:trPr>
        <w:tc>
          <w:tcPr>
            <w:tcW w:w="3970" w:type="dxa"/>
          </w:tcPr>
          <w:p w:rsidR="00EC1553" w:rsidRDefault="00EC1553"/>
        </w:tc>
        <w:tc>
          <w:tcPr>
            <w:tcW w:w="1702" w:type="dxa"/>
          </w:tcPr>
          <w:p w:rsidR="00EC1553" w:rsidRDefault="00EC1553"/>
        </w:tc>
        <w:tc>
          <w:tcPr>
            <w:tcW w:w="1702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3" w:type="dxa"/>
          </w:tcPr>
          <w:p w:rsidR="00EC1553" w:rsidRDefault="00EC1553"/>
        </w:tc>
        <w:tc>
          <w:tcPr>
            <w:tcW w:w="993" w:type="dxa"/>
          </w:tcPr>
          <w:p w:rsidR="00EC1553" w:rsidRDefault="00EC1553"/>
        </w:tc>
      </w:tr>
      <w:tr w:rsidR="00EC155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C15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1553" w:rsidRPr="00E116BD" w:rsidRDefault="00EC15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C1553">
        <w:trPr>
          <w:trHeight w:hRule="exact" w:val="416"/>
        </w:trPr>
        <w:tc>
          <w:tcPr>
            <w:tcW w:w="3970" w:type="dxa"/>
          </w:tcPr>
          <w:p w:rsidR="00EC1553" w:rsidRDefault="00EC1553"/>
        </w:tc>
        <w:tc>
          <w:tcPr>
            <w:tcW w:w="1702" w:type="dxa"/>
          </w:tcPr>
          <w:p w:rsidR="00EC1553" w:rsidRDefault="00EC1553"/>
        </w:tc>
        <w:tc>
          <w:tcPr>
            <w:tcW w:w="1702" w:type="dxa"/>
          </w:tcPr>
          <w:p w:rsidR="00EC1553" w:rsidRDefault="00EC1553"/>
        </w:tc>
        <w:tc>
          <w:tcPr>
            <w:tcW w:w="426" w:type="dxa"/>
          </w:tcPr>
          <w:p w:rsidR="00EC1553" w:rsidRDefault="00EC1553"/>
        </w:tc>
        <w:tc>
          <w:tcPr>
            <w:tcW w:w="710" w:type="dxa"/>
          </w:tcPr>
          <w:p w:rsidR="00EC1553" w:rsidRDefault="00EC1553"/>
        </w:tc>
        <w:tc>
          <w:tcPr>
            <w:tcW w:w="143" w:type="dxa"/>
          </w:tcPr>
          <w:p w:rsidR="00EC1553" w:rsidRDefault="00EC1553"/>
        </w:tc>
        <w:tc>
          <w:tcPr>
            <w:tcW w:w="993" w:type="dxa"/>
          </w:tcPr>
          <w:p w:rsidR="00EC1553" w:rsidRDefault="00EC1553"/>
        </w:tc>
      </w:tr>
      <w:tr w:rsidR="00EC155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EC1553" w:rsidRDefault="00E11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C155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1553" w:rsidRDefault="00EC15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1553" w:rsidRDefault="00EC15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1553" w:rsidRDefault="00EC15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1553" w:rsidRDefault="00EC1553"/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15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морфологической и словообразовательной структур производного слова.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категорий членимости и производности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5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классификации морфем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5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морфонологии в современном языкознании.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область словообразовательной морфонологии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комплексные единицы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15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морфологической и словообразовательной структур производного слова.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категорий членимости и производности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5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классификации морфем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5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морфонологии в современном языкознании.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область словообразовательной морфонологии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комплексные единицы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15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морфологической и словообразовательной структур производного слова.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категорий членимости и производности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15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классификации морфем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155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морфонологии в современном языкознании.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область словообразовательной морфонологии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15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комплексные единицы словообразования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15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C15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15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C15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155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C15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C15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C1553">
        <w:trPr>
          <w:trHeight w:hRule="exact" w:val="3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C1553"/>
        </w:tc>
      </w:tr>
    </w:tbl>
    <w:p w:rsidR="00EC1553" w:rsidRDefault="00E11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 w:rsidRPr="008D4B5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116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EC1553" w:rsidRPr="00E116BD" w:rsidRDefault="00E116BD">
      <w:pPr>
        <w:rPr>
          <w:sz w:val="0"/>
          <w:szCs w:val="0"/>
          <w:lang w:val="ru-RU"/>
        </w:rPr>
      </w:pPr>
      <w:r w:rsidRPr="00E116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 w:rsidRPr="008D4B59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C15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C1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C15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C1553" w:rsidRPr="008D4B5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</w:t>
            </w:r>
          </w:p>
        </w:tc>
      </w:tr>
      <w:tr w:rsidR="00EC1553" w:rsidRPr="008D4B5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8D4B5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морфемах. Морфемная структура слов русского языка. Состав слова (корень, суффикс, приставка, окончание, соединительные гласные). Словообразующие и формообразующие аффиксы и их продуктивность. Отличие морфемного анализа от словообразовательного.</w:t>
            </w:r>
          </w:p>
        </w:tc>
      </w:tr>
      <w:tr w:rsidR="00EC15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Взаимосвязь морфологической и словообразовательной структур производного слова.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Соотношение категорий членимости и производности</w:t>
            </w:r>
          </w:p>
        </w:tc>
      </w:tr>
      <w:tr w:rsidR="00EC1553" w:rsidRPr="008D4B5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морфологической и словообразовательной структур производного слова. Соотношение категорий членимости и производности. Освещение проблемы членимости слова в русистике: «спор о буженине»  (Г.О. Винокур – А.И. Смирницкий). Классификации степеней членимости основы слова (М.В. Панов, Н.А. Янко-Триницкая). Вопрос о степени словообразовательной мотивированности слова (И.С. Улуханов). Феномен асимметрии морфологической и словообразовательной структур производного слова.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Формально-семантический (структурный) и функциональный аспекты производ-ного слова.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Структурная асимметрия производного слова (соотношение формы и значения).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Функциональная асимметрия производного слова (соотношение формы – значения и функции).</w:t>
            </w:r>
          </w:p>
        </w:tc>
      </w:tr>
      <w:tr w:rsidR="00EC1553" w:rsidRPr="008D4B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</w:t>
            </w:r>
          </w:p>
        </w:tc>
      </w:tr>
      <w:tr w:rsidR="00EC1553" w:rsidRPr="008D4B5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дисциплина. Проблема морфодеривационного уровня и аспекты его изучения. Морфологическая (морфемная) и словообразовательная структуры производного слова как объекты морфемики и словообразования. Предметная область морфемики и ее место в кругу лингвистических дисциплин. Морфемная структура слова и единицы ее представления.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Морфема как минимальная значимая единица языка: знаковая природа и функции морфемы, ее своеобразие в системе уровневых единиц языка (дифференциальные признаки морфемы по сравнению с фонемой, словом, предложением).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Специфика плана выражения морфемы: возможность материально выраженных и нулевых морфем, свойство формального видоизменения (альтернирования) материально выраженных морфем.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Парадигматическое устройство морфемы: единицы системного анализа формальных модификаций морфем (соотношение понятий морфемы, морфа, субморфа, алломорфа, варианта морфемы).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Специфика плана содержания морфемы: функциональная значимость морфемы, стратификация языковых значений в морфологической структуре слова.</w:t>
            </w:r>
          </w:p>
        </w:tc>
      </w:tr>
      <w:tr w:rsidR="00EC15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Основания классификации морфем</w:t>
            </w:r>
          </w:p>
        </w:tc>
      </w:tr>
      <w:tr w:rsidR="00EC1553" w:rsidRPr="00E116BD">
        <w:trPr>
          <w:trHeight w:hRule="exact" w:val="15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классификации морфем: по роли в организации слова (различия корневых и аффиксальных морфем), по степени свободы функционирования (разграничение свободных и связанных морфем и их основных корневых и аффиксальных разновидностей), по позиции в слове (выделение аффиксальных морфем – префиксов, суффиксов, постфиксов, вопрос об интерфиксах и</w:t>
            </w:r>
          </w:p>
        </w:tc>
      </w:tr>
    </w:tbl>
    <w:p w:rsidR="00EC1553" w:rsidRPr="00E116BD" w:rsidRDefault="00E116BD">
      <w:pPr>
        <w:rPr>
          <w:sz w:val="0"/>
          <w:szCs w:val="0"/>
          <w:lang w:val="ru-RU"/>
        </w:rPr>
      </w:pPr>
      <w:r w:rsidRPr="00E116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 w:rsidRPr="00E116B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конфиксах /циркумфиксах/), по функциональному типу (противопоставление словоизменительных и словообразовательных аффиксов и их основных разновидностей – флексий, собственно словообразовательных и основообразовательных аффиксов).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 Морфемный анализ слова: принципы и процедуры его проведения.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Этапы установления морфемной структуры слова: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выделение основы (определение словоизменительных аффиксов);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членение основы: основные приемы (подбор однокорневых слов, использование словообразовательного квадрата и словообразовательных пропорций);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типы основ по степени членимости.</w:t>
            </w:r>
          </w:p>
        </w:tc>
      </w:tr>
      <w:tr w:rsidR="00EC15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Определение морфонологии в современном языкознании.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Предметная область словообразовательной морфонологии</w:t>
            </w:r>
          </w:p>
        </w:tc>
      </w:tr>
      <w:tr w:rsidR="00EC1553" w:rsidRPr="00E116B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морфонологии в современном языкознании. Предметная область словообразовательной морфонологии. Понимание членимости слова в морфонологии. «Односторонняя» и «двусторонняя» версии морфонологической членимости слова. Морфонологическая структура производного слова и единицы ее описания: понятия морфонемы и субморфа. Изменения фонологической структуры морфемы как объект морфонологического анализа производного слова.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Причины морфонологического варьирования словообразовательной структуры слова.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Основные морфонологические процессы в структуре русского производного слова: чередование, усечение и наложение. Освещение вопроса об интерфиксации в современном языкознании.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словообразовательной морфонологии. Вопрос о знаковой природе морфонологических явлений.</w:t>
            </w:r>
          </w:p>
        </w:tc>
      </w:tr>
      <w:tr w:rsidR="00EC1553" w:rsidRPr="00E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</w:tc>
      </w:tr>
      <w:tr w:rsidR="00EC1553" w:rsidRPr="00E116B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словообразования. Понятие словообразовательной системы языка. Проблема разграничения «простых» и «комплексных» единиц словообразовательной системы. Формально-семантические свойства основных единиц словообразовательной системы. Способ словообразования как единица организации плана выражения производного слова.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Принципы синхронно-диахронных классификаций способов словообразования В.В. Виноградова – Н.М. Шанского. Неморфологические и морфологические способы русского словообразования.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Принципы синхронных классификаций способов словообразования Е.А. Земской – В.В. Лопатина, И.С. Улуханова. Аффиксальные и безаффиксные способы словообразования; способы словообразования с одной и с более чем одной мотивирующей основой.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словообразования.</w:t>
            </w:r>
          </w:p>
        </w:tc>
      </w:tr>
      <w:tr w:rsidR="00EC1553" w:rsidRPr="00E116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комплексные единицы словообразования</w:t>
            </w:r>
          </w:p>
        </w:tc>
      </w:tr>
      <w:tr w:rsidR="00EC1553" w:rsidRPr="008D4B59">
        <w:trPr>
          <w:trHeight w:hRule="exact" w:val="4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комплексные единицы слово- образования. Словообразовательный тип как единица организации словообразовательной системы.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Формально-семантические характеристики словообразовательного типа. Функции словообразовательных типов.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Системно-функциональные свойства словообразовательного типа. Соотношение понятий регулярности и продуктивности. Критерии эмпирической и системной продук- тивности.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Морфонологические модели и семантические образцы как единицы описания системы словообразовательных типов.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Семантическая структура словообразовательного типа. Основные уровни иерар- хической организации словообразовательного типа как семантической микросистемы.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Основания семантической классификации словообразовательных типов по соот- ношению производящего и производного слов (транспозиционные и нетранспозиционные словообразовательные типы), характеру деривации (словообразовательные типы лексической, синтаксической и компрессивной деривации) и виду словообразовательного значения (модификационные и мутационные</w:t>
            </w:r>
          </w:p>
        </w:tc>
      </w:tr>
    </w:tbl>
    <w:p w:rsidR="00EC1553" w:rsidRPr="00E116BD" w:rsidRDefault="00E116BD">
      <w:pPr>
        <w:rPr>
          <w:sz w:val="0"/>
          <w:szCs w:val="0"/>
          <w:lang w:val="ru-RU"/>
        </w:rPr>
      </w:pPr>
      <w:r w:rsidRPr="00E116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 w:rsidRPr="008D4B5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словообразовательные типы).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Словообразовательное гнездо как единица организации словообразовательной системы.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Словообразовательные пары и цепи, их соотношение.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Словообразовательная парадигма в сопоставлении с морфологической. Строение словообразовательных парадигм. Конкретные и типовые парадигмы.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Структура словообразовательного гнезда. Типология словообразовательных гнезд.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Словообразовательная категория и ее соотношение с ономасиологической и грамматиче- ской категориями. Различная степень семантической абстракции словообразовательных категорий: понятия гипер категории, категории и субкатегории.</w:t>
            </w:r>
          </w:p>
        </w:tc>
      </w:tr>
      <w:tr w:rsidR="00EC15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C1553">
        <w:trPr>
          <w:trHeight w:hRule="exact" w:val="14"/>
        </w:trPr>
        <w:tc>
          <w:tcPr>
            <w:tcW w:w="9640" w:type="dxa"/>
          </w:tcPr>
          <w:p w:rsidR="00EC1553" w:rsidRDefault="00EC1553"/>
        </w:tc>
      </w:tr>
      <w:tr w:rsidR="00EC1553" w:rsidRPr="00E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Морфемика как учение о значимых частях слова - морфах и морфемах</w:t>
            </w:r>
          </w:p>
        </w:tc>
      </w:tr>
      <w:tr w:rsidR="00EC1553" w:rsidRPr="00E116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Морфемная структура слов русского языка.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2.Состав слова (корень, суффикс, приставка, окончание, соединительные гласные).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3.Словообразующие и формообразующие аффиксы и их продуктивность.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4.Отличие морфемного анализа от словообразовательного.</w:t>
            </w:r>
          </w:p>
        </w:tc>
      </w:tr>
      <w:tr w:rsidR="00EC1553" w:rsidRPr="00E116BD">
        <w:trPr>
          <w:trHeight w:hRule="exact" w:val="14"/>
        </w:trPr>
        <w:tc>
          <w:tcPr>
            <w:tcW w:w="964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Взаимосвязь морфологической и словообразовательной структур производного слова.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Соотношение категорий членимости и производности</w:t>
            </w:r>
          </w:p>
        </w:tc>
      </w:tr>
      <w:tr w:rsidR="00EC1553" w:rsidRPr="00E116B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1.Освещение проблемы членимости слова в русистике: «спор о буженине» (Г.О. Винокур – А.И. Смирницкий).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2.Классификации степеней членимости основы слова (М.В. Панов, Н.А. Янко- Триницкая).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3.Вопрос о степени словообразовательной мотивированности слова (И.С. Улуханов).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4.Феномен асимметрии морфологической и словообразовательной структур производного слова.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Формально-семантический (структурный) и функциональный аспекты производного слова.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Структурная асимметрия производного слова (соотношение формы и значения).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Функциональная асимметрия производного слова (соотношение формы – значения и функции).</w:t>
            </w:r>
          </w:p>
        </w:tc>
      </w:tr>
      <w:tr w:rsidR="00EC1553" w:rsidRPr="00E116BD">
        <w:trPr>
          <w:trHeight w:hRule="exact" w:val="14"/>
        </w:trPr>
        <w:tc>
          <w:tcPr>
            <w:tcW w:w="964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E116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Словообразовательная морфемика как самостоятельная лингвистическая дисциплина</w:t>
            </w:r>
          </w:p>
        </w:tc>
      </w:tr>
      <w:tr w:rsidR="00EC1553" w:rsidRPr="00E116B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1.Проблема морфодеривационного уровня и аспекты его изучения. Морфологическая (морфемная) и словообразовательная структуры производного слова как объекты морфемики и словообразования.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2.Предметная область морфемики и ее место в кругу лингвистических дисциплин.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3.Морфемная структура слова и единицы ее представления.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Морфема как минимальная значимая единица языка: знаковая природа и функции морфемы, ее своеобразие в системе уровневых единиц языка (дифференциальные признаки морфемы по сравнению с фонемой, словом, предложением).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Специфика плана выражения морфемы: возможность материально выраженных и нулевых морфем, свойство формального видоизменения (альтернирования) материально выраженных морфем.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Парадигматическое устройство морфемы: единицы системного анализа формальных модификаций морфем (соотношение понятий морфемы, морфа, субморфа, алломорфа, варианта морфемы).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Специфика плана содержания морфемы: функциональная значимость морфемы, стратификация языковых значений в морфологической структуре слова.</w:t>
            </w:r>
          </w:p>
        </w:tc>
      </w:tr>
    </w:tbl>
    <w:p w:rsidR="00EC1553" w:rsidRPr="00E116BD" w:rsidRDefault="00E116BD">
      <w:pPr>
        <w:rPr>
          <w:sz w:val="0"/>
          <w:szCs w:val="0"/>
          <w:lang w:val="ru-RU"/>
        </w:rPr>
      </w:pPr>
      <w:r w:rsidRPr="00E116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Основания классификации морфем</w:t>
            </w:r>
          </w:p>
        </w:tc>
      </w:tr>
      <w:tr w:rsidR="00EC1553" w:rsidRPr="00E116B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Классификация морфем: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роли в организации слова (различия корневых и аффиксальных морфем),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степени свободы функционирования (разграничение свободных и связанных морфем и их основных корневых и аффиксальных разновидностей),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позиции в слове (выделение аффиксальных морфем – префиксов, суффиксов, постфиксов, вопрос об интерфиксах и конфиксах /циркумфиксах/),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функциональному типу (противопоставление словоизменительных и словообразовательных аффиксов и их основных разновидностей – флексий, собственно словообразовательных и основообразовательных аффиксов).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Морфемный анализ слова: принципы и процедуры его проведения.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Этапы установления морфемной структуры слова: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выделение основы (определение словоизменительных аффиксов);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членение основы: основные приемы (подбор однокорневых слов, использование словообразовательного квадрата и словообразовательных пропорций);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типы основ по степени членимости.</w:t>
            </w:r>
          </w:p>
        </w:tc>
      </w:tr>
      <w:tr w:rsidR="00EC1553" w:rsidRPr="00E116BD">
        <w:trPr>
          <w:trHeight w:hRule="exact" w:val="14"/>
        </w:trPr>
        <w:tc>
          <w:tcPr>
            <w:tcW w:w="964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Определение морфонологии в современном языкознании.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Предметная область словообразовательной морфонологии</w:t>
            </w:r>
          </w:p>
        </w:tc>
      </w:tr>
      <w:tr w:rsidR="00EC1553" w:rsidRPr="00E116B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Понимание членимости слова в морфонологии. «Односторонняя» и «двусторонняя» версии морфонологической членимости слова.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2.Морфонологическая структура производного слова и единицы ее описания: понятия морфонемы и субморфа.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3.Изменения фонологической структуры морфемы как объект морфонологического анализа производного слова.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Причины морфонологического варьирования словообразовательной структуры слова.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Основные морфонологические процессы в структуре русского производного слова: чередование, усечение и наложение. Освещение вопроса об интерфиксации в современном языкознании.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4.Функции словообразовательной морфонологии. Вопрос о знаковой природе морфонологических явлений.</w:t>
            </w:r>
          </w:p>
        </w:tc>
      </w:tr>
      <w:tr w:rsidR="00EC1553" w:rsidRPr="00E116BD">
        <w:trPr>
          <w:trHeight w:hRule="exact" w:val="14"/>
        </w:trPr>
        <w:tc>
          <w:tcPr>
            <w:tcW w:w="964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E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Словообразовательная система, единицы ее описания: способ словообразования</w:t>
            </w:r>
          </w:p>
        </w:tc>
      </w:tr>
      <w:tr w:rsidR="00EC1553" w:rsidRPr="00E116B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словообразовательной системы языка. Проблема разграничения «простых» и «комплексных» единиц словообразовательной системы.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Формально-семантические свойства основных единиц словообразовательной системы.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 словообразования как единица организации плана выражения производного слова.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Принципы синхронно-диахронных классификаций способов словообразования В.В. Виноградова – Н.М. Шанского. Неморфологические и морфологические способы русского словообразования.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Принципы синхронных классификаций способов словообразования Е.А. Земской – В.В. Лопатина, И.С. Улуханова. Аффиксальные и безаффиксные способы словообразования; способы словообразования с одной и с более чем одной мотивирующей основой.</w:t>
            </w:r>
          </w:p>
        </w:tc>
      </w:tr>
    </w:tbl>
    <w:p w:rsidR="00EC1553" w:rsidRPr="00E116BD" w:rsidRDefault="00E116BD">
      <w:pPr>
        <w:rPr>
          <w:sz w:val="0"/>
          <w:szCs w:val="0"/>
          <w:lang w:val="ru-RU"/>
        </w:rPr>
      </w:pPr>
      <w:r w:rsidRPr="00E116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 w:rsidRPr="00E116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Словообразовательная система, единицы ее описания: комплексные единицы словообразования</w:t>
            </w:r>
          </w:p>
        </w:tc>
      </w:tr>
      <w:tr w:rsidR="00EC1553" w:rsidRPr="008D4B59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Словообразовательный тип как единица организации словообразовательной системы.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Формально-семантические характеристики словообразовательного типа. Функции словообразовательных типов.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Системно-функциональные свойства словообразовательного типа. Соотношение понятий регулярности и продуктивности. Критерии эмпирической и системной продуктивности.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Морфонологические модели и семантические образцы как единицы описания системы словообразовательных типов.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Семантическая структура словообразовательного типа. Основные уровни иерархической организации словообразовательного типа как семантической микросистемы.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Основания семантической классификации словообразовательных типов по соотношению производящего и производного слов (транспозиционные и нетранспозиционные словообразовательные типы), характеру деривации (словообразовательные типы лексической, синтаксической и компрессивной деривации) и виду словообразовательного значения (модификационные и мутационные словообразовательные типы).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2.Словообразовательное гнездо как единица организации словообразовательной системы.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Словообразовательные пары и цепи, их соотношение.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Словообразовательная парадигма в сопоставлении с морфологической. Строение словообразовательных парадигм. Конкретные и типовые парадигмы.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Структура словообразовательного гнезда. Типология словообразовательных гнезд.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Словообразовательная категория и ее соотношение с ономасиологической и грамматической категориями. Различная степень семантической абстракции словообразовательных категорий: понятия гипер категории, категории и субкатегории.</w:t>
            </w:r>
          </w:p>
        </w:tc>
      </w:tr>
      <w:tr w:rsidR="00EC1553" w:rsidRPr="00E116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C15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C1553" w:rsidRPr="00E116B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«Словообразование» / Попова О.В.. – Омск: Изд-во Омской гуманитарной академии, 2020.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C1553" w:rsidRPr="00E116BD">
        <w:trPr>
          <w:trHeight w:hRule="exact" w:val="138"/>
        </w:trPr>
        <w:tc>
          <w:tcPr>
            <w:tcW w:w="964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C1553" w:rsidRPr="008D4B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Лобачева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978-5-534-07710-0.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6BD">
              <w:rPr>
                <w:lang w:val="ru-RU"/>
              </w:rPr>
              <w:t xml:space="preserve"> </w:t>
            </w:r>
            <w:hyperlink r:id="rId4" w:history="1">
              <w:r w:rsidR="00532D3D">
                <w:rPr>
                  <w:rStyle w:val="a3"/>
                  <w:lang w:val="ru-RU"/>
                </w:rPr>
                <w:t>https://urait.ru/bcode/438028</w:t>
              </w:r>
            </w:hyperlink>
            <w:r w:rsidRPr="00E116BD">
              <w:rPr>
                <w:lang w:val="ru-RU"/>
              </w:rPr>
              <w:t xml:space="preserve"> </w:t>
            </w:r>
          </w:p>
        </w:tc>
      </w:tr>
    </w:tbl>
    <w:p w:rsidR="00EC1553" w:rsidRPr="00E116BD" w:rsidRDefault="00E116BD">
      <w:pPr>
        <w:rPr>
          <w:sz w:val="0"/>
          <w:szCs w:val="0"/>
          <w:lang w:val="ru-RU"/>
        </w:rPr>
      </w:pPr>
      <w:r w:rsidRPr="00E116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C1553" w:rsidRPr="008D4B5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Николина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Лаврентьев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Осильбекова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Грязнова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Печникова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Козел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Айсакова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978-5-534-03032-7.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6BD">
              <w:rPr>
                <w:lang w:val="ru-RU"/>
              </w:rPr>
              <w:t xml:space="preserve"> </w:t>
            </w:r>
            <w:hyperlink r:id="rId5" w:history="1">
              <w:r w:rsidR="00532D3D">
                <w:rPr>
                  <w:rStyle w:val="a3"/>
                  <w:lang w:val="ru-RU"/>
                </w:rPr>
                <w:t>https://www.biblio-online.ru/bcode/425348</w:t>
              </w:r>
            </w:hyperlink>
            <w:r w:rsidRPr="00E116BD">
              <w:rPr>
                <w:lang w:val="ru-RU"/>
              </w:rPr>
              <w:t xml:space="preserve"> </w:t>
            </w:r>
          </w:p>
        </w:tc>
      </w:tr>
      <w:tr w:rsidR="00EC1553">
        <w:trPr>
          <w:trHeight w:hRule="exact" w:val="277"/>
        </w:trPr>
        <w:tc>
          <w:tcPr>
            <w:tcW w:w="285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C1553" w:rsidRPr="00E116B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литературный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Горовая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978-5-7410-1593-3.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6BD">
              <w:rPr>
                <w:lang w:val="ru-RU"/>
              </w:rPr>
              <w:t xml:space="preserve"> </w:t>
            </w:r>
            <w:hyperlink r:id="rId6" w:history="1">
              <w:r w:rsidR="00532D3D">
                <w:rPr>
                  <w:rStyle w:val="a3"/>
                  <w:lang w:val="ru-RU"/>
                </w:rPr>
                <w:t>http://www.iprbookshop.ru/69946.html</w:t>
              </w:r>
            </w:hyperlink>
            <w:r w:rsidRPr="00E116BD">
              <w:rPr>
                <w:lang w:val="ru-RU"/>
              </w:rPr>
              <w:t xml:space="preserve"> </w:t>
            </w:r>
          </w:p>
        </w:tc>
      </w:tr>
      <w:tr w:rsidR="00EC1553" w:rsidRPr="00E116B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E116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Пантелеева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Соликамск: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Соликамский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978-5-91252-086-0.</w:t>
            </w:r>
            <w:r w:rsidRPr="00E116BD">
              <w:rPr>
                <w:lang w:val="ru-RU"/>
              </w:rPr>
              <w:t xml:space="preserve"> 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16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16BD">
              <w:rPr>
                <w:lang w:val="ru-RU"/>
              </w:rPr>
              <w:t xml:space="preserve"> </w:t>
            </w:r>
            <w:hyperlink r:id="rId7" w:history="1">
              <w:r w:rsidR="00532D3D">
                <w:rPr>
                  <w:rStyle w:val="a3"/>
                  <w:lang w:val="ru-RU"/>
                </w:rPr>
                <w:t>http://www.iprbookshop.ru/86549.html</w:t>
              </w:r>
            </w:hyperlink>
            <w:r w:rsidRPr="00E116BD">
              <w:rPr>
                <w:lang w:val="ru-RU"/>
              </w:rPr>
              <w:t xml:space="preserve"> </w:t>
            </w:r>
          </w:p>
        </w:tc>
      </w:tr>
      <w:tr w:rsidR="00EC1553" w:rsidRPr="00E116B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C1553" w:rsidRPr="00E116B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3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3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3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3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3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A52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3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3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3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3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3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3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3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C1553" w:rsidRPr="00E116B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C1553">
        <w:trPr>
          <w:trHeight w:hRule="exact" w:val="14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EC1553" w:rsidRDefault="00E11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 w:rsidRPr="00E116BD">
        <w:trPr>
          <w:trHeight w:hRule="exact" w:val="12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C1553" w:rsidRPr="00E116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C1553">
        <w:trPr>
          <w:trHeight w:hRule="exact" w:val="21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C1553" w:rsidRPr="00E116BD" w:rsidRDefault="00EC1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C1553" w:rsidRDefault="00E11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C1553" w:rsidRDefault="00E11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C1553" w:rsidRDefault="00E116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EC1553" w:rsidRDefault="00E116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 w:rsidRPr="00E116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C1553" w:rsidRPr="00E116BD" w:rsidRDefault="00EC15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C1553" w:rsidRPr="00E116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3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C1553" w:rsidRPr="00E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3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C1553" w:rsidRPr="00E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3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C15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32D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C1553" w:rsidRPr="00E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C1553" w:rsidRPr="00E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3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C1553" w:rsidRPr="00E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532D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C1553" w:rsidRPr="00E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AA52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C1553" w:rsidRPr="00E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AA52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C15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Default="00E116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C1553" w:rsidRPr="00E116B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C1553" w:rsidRPr="00E116BD">
        <w:trPr>
          <w:trHeight w:hRule="exact" w:val="277"/>
        </w:trPr>
        <w:tc>
          <w:tcPr>
            <w:tcW w:w="9640" w:type="dxa"/>
          </w:tcPr>
          <w:p w:rsidR="00EC1553" w:rsidRPr="00E116BD" w:rsidRDefault="00EC1553">
            <w:pPr>
              <w:rPr>
                <w:lang w:val="ru-RU"/>
              </w:rPr>
            </w:pPr>
          </w:p>
        </w:tc>
      </w:tr>
      <w:tr w:rsidR="00EC1553" w:rsidRPr="00E116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C1553" w:rsidRPr="00E116BD">
        <w:trPr>
          <w:trHeight w:hRule="exact" w:val="2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EC1553" w:rsidRPr="00E116BD" w:rsidRDefault="00E116BD">
      <w:pPr>
        <w:rPr>
          <w:sz w:val="0"/>
          <w:szCs w:val="0"/>
          <w:lang w:val="ru-RU"/>
        </w:rPr>
      </w:pPr>
      <w:r w:rsidRPr="00E116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1553" w:rsidRPr="008D4B59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A52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C1553" w:rsidRPr="00E116BD" w:rsidRDefault="00E116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C1553" w:rsidRPr="00E116BD" w:rsidRDefault="00EC1553">
      <w:pPr>
        <w:rPr>
          <w:lang w:val="ru-RU"/>
        </w:rPr>
      </w:pPr>
    </w:p>
    <w:sectPr w:rsidR="00EC1553" w:rsidRPr="00E116B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32D3D"/>
    <w:rsid w:val="008D4B59"/>
    <w:rsid w:val="00916CE4"/>
    <w:rsid w:val="00AA52ED"/>
    <w:rsid w:val="00D31453"/>
    <w:rsid w:val="00E116BD"/>
    <w:rsid w:val="00E209E2"/>
    <w:rsid w:val="00EC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EAFC01-1D7B-4280-933B-A81A2D58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2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2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54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994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2534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802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7765</Words>
  <Characters>44264</Characters>
  <Application>Microsoft Office Word</Application>
  <DocSecurity>0</DocSecurity>
  <Lines>368</Lines>
  <Paragraphs>103</Paragraphs>
  <ScaleCrop>false</ScaleCrop>
  <Company/>
  <LinksUpToDate>false</LinksUpToDate>
  <CharactersWithSpaces>51926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иЛ)(20)_plx_Словообразование</dc:title>
  <dc:creator>FastReport.NET</dc:creator>
  <cp:lastModifiedBy>Mark Bernstorf</cp:lastModifiedBy>
  <cp:revision>6</cp:revision>
  <dcterms:created xsi:type="dcterms:W3CDTF">2021-08-30T05:23:00Z</dcterms:created>
  <dcterms:modified xsi:type="dcterms:W3CDTF">2022-11-13T20:09:00Z</dcterms:modified>
</cp:coreProperties>
</file>